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C38" w:rsidRPr="00BB27A8" w:rsidRDefault="00BB27A8" w:rsidP="00BB27A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B27A8">
        <w:rPr>
          <w:rFonts w:ascii="Times New Roman" w:hAnsi="Times New Roman" w:cs="Times New Roman"/>
          <w:sz w:val="16"/>
          <w:szCs w:val="16"/>
        </w:rPr>
        <w:t>Приложение 5</w:t>
      </w:r>
    </w:p>
    <w:p w:rsidR="00BB27A8" w:rsidRPr="00BB27A8" w:rsidRDefault="00BB27A8" w:rsidP="00BB27A8">
      <w:pPr>
        <w:ind w:firstLine="708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BB27A8">
        <w:rPr>
          <w:rFonts w:ascii="Times New Roman" w:hAnsi="Times New Roman" w:cs="Times New Roman"/>
          <w:sz w:val="16"/>
          <w:szCs w:val="16"/>
        </w:rPr>
        <w:t>к Порядку составления и представления бюджетной отчетности об исполнении бюджета муниципального образования Кондинский район главными распорядителями средств бюджета муниципального образования Кондинский район, главными администраторами источников финансиров</w:t>
      </w:r>
      <w:r w:rsidRPr="00BB27A8">
        <w:rPr>
          <w:rFonts w:ascii="Times New Roman" w:hAnsi="Times New Roman" w:cs="Times New Roman"/>
          <w:sz w:val="16"/>
          <w:szCs w:val="16"/>
        </w:rPr>
        <w:t>а</w:t>
      </w:r>
      <w:r w:rsidRPr="00BB27A8">
        <w:rPr>
          <w:rFonts w:ascii="Times New Roman" w:hAnsi="Times New Roman" w:cs="Times New Roman"/>
          <w:sz w:val="16"/>
          <w:szCs w:val="16"/>
        </w:rPr>
        <w:t>ния дефицита бюджета муниципального образования Кондинский район, главными администраторами доходов бюджета муниципального образования Кондинский район и сводной бухгалтерской отчетности бюджетных и автономных учреждений главными распорядителями средств бюджета муниципального образования Кондинский район осуществляющими функции и полномочия</w:t>
      </w:r>
      <w:proofErr w:type="gramEnd"/>
      <w:r w:rsidRPr="00BB27A8">
        <w:rPr>
          <w:rFonts w:ascii="Times New Roman" w:hAnsi="Times New Roman" w:cs="Times New Roman"/>
          <w:sz w:val="16"/>
          <w:szCs w:val="16"/>
        </w:rPr>
        <w:t xml:space="preserve"> учредителя в отношении бюджетных и автономных учреждений </w:t>
      </w:r>
    </w:p>
    <w:p w:rsidR="00314946" w:rsidRDefault="00314946" w:rsidP="00DA2C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4946" w:rsidRDefault="00314946" w:rsidP="00DA2C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C38" w:rsidRDefault="00690823" w:rsidP="00DA2C38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823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90823" w:rsidRDefault="00690823" w:rsidP="00DA2C38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823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F1C">
        <w:rPr>
          <w:rFonts w:ascii="Times New Roman" w:hAnsi="Times New Roman" w:cs="Times New Roman"/>
          <w:sz w:val="28"/>
          <w:szCs w:val="28"/>
        </w:rPr>
        <w:t>Комитетом по финансам и налоговой политике администрации Кондинского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122">
        <w:rPr>
          <w:rFonts w:ascii="Times New Roman" w:hAnsi="Times New Roman" w:cs="Times New Roman"/>
          <w:sz w:val="28"/>
          <w:szCs w:val="28"/>
        </w:rPr>
        <w:t>финансовой отчетности</w:t>
      </w:r>
      <w:r w:rsidR="007213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C38" w:rsidRDefault="00DA2C38" w:rsidP="0069082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690823" w:rsidRDefault="00690823" w:rsidP="006908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главного распорядителя средств бюджета </w:t>
      </w:r>
      <w:r w:rsidR="00CB6F1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90823" w:rsidRPr="00690823" w:rsidRDefault="0072138A" w:rsidP="006908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 год</w:t>
      </w:r>
    </w:p>
    <w:tbl>
      <w:tblPr>
        <w:tblStyle w:val="a3"/>
        <w:tblW w:w="0" w:type="auto"/>
        <w:tblLook w:val="04A0"/>
      </w:tblPr>
      <w:tblGrid>
        <w:gridCol w:w="1969"/>
        <w:gridCol w:w="3668"/>
        <w:gridCol w:w="3685"/>
      </w:tblGrid>
      <w:tr w:rsidR="00690823" w:rsidTr="00690823">
        <w:tc>
          <w:tcPr>
            <w:tcW w:w="1969" w:type="dxa"/>
          </w:tcPr>
          <w:p w:rsidR="00690823" w:rsidRDefault="00690823" w:rsidP="00690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668" w:type="dxa"/>
          </w:tcPr>
          <w:p w:rsidR="00690823" w:rsidRDefault="00690823" w:rsidP="00CB6F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Бюджетная отчетность об исполнении бюджета </w:t>
            </w:r>
            <w:r w:rsidR="00CB6F1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Кондинский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690823" w:rsidRDefault="00690823" w:rsidP="00CB6F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Сводная бухгалтерская отчетность бюджетных и автономных учреждений </w:t>
            </w:r>
            <w:r w:rsidR="00CB6F1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690823" w:rsidTr="00690823">
        <w:tc>
          <w:tcPr>
            <w:tcW w:w="1969" w:type="dxa"/>
          </w:tcPr>
          <w:p w:rsidR="00690823" w:rsidRDefault="00690823" w:rsidP="00690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представления </w:t>
            </w:r>
          </w:p>
        </w:tc>
        <w:tc>
          <w:tcPr>
            <w:tcW w:w="3668" w:type="dxa"/>
          </w:tcPr>
          <w:p w:rsidR="00690823" w:rsidRDefault="00690823" w:rsidP="00690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90823" w:rsidRDefault="00690823" w:rsidP="00690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823" w:rsidTr="00690823">
        <w:tc>
          <w:tcPr>
            <w:tcW w:w="1969" w:type="dxa"/>
          </w:tcPr>
          <w:p w:rsidR="00690823" w:rsidRDefault="00690823" w:rsidP="00690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690823" w:rsidRDefault="00690823" w:rsidP="00690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принятия</w:t>
            </w:r>
          </w:p>
        </w:tc>
        <w:tc>
          <w:tcPr>
            <w:tcW w:w="3668" w:type="dxa"/>
          </w:tcPr>
          <w:p w:rsidR="00690823" w:rsidRDefault="00690823" w:rsidP="00690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90823" w:rsidRDefault="00690823" w:rsidP="00690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0823" w:rsidRDefault="00690823" w:rsidP="006908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C38" w:rsidRDefault="00DA2C38" w:rsidP="006908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C38" w:rsidRDefault="00DA2C38" w:rsidP="006908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C38" w:rsidRDefault="00DA2C38" w:rsidP="006908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C38" w:rsidRDefault="0072138A" w:rsidP="00DA2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Отметка </w:t>
      </w:r>
      <w:r w:rsidR="00DA2C38">
        <w:rPr>
          <w:rFonts w:ascii="Times New Roman" w:hAnsi="Times New Roman" w:cs="Times New Roman"/>
          <w:sz w:val="28"/>
          <w:szCs w:val="28"/>
        </w:rPr>
        <w:t xml:space="preserve">ответственного лица </w:t>
      </w:r>
    </w:p>
    <w:p w:rsidR="00690823" w:rsidRPr="00690823" w:rsidRDefault="00DA2C38" w:rsidP="00DA2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принятию финансовой отчетности</w:t>
      </w:r>
    </w:p>
    <w:sectPr w:rsidR="00690823" w:rsidRPr="00690823" w:rsidSect="00DC7A2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6DE" w:rsidRDefault="008B76DE" w:rsidP="00DA2C38">
      <w:pPr>
        <w:spacing w:after="0" w:line="240" w:lineRule="auto"/>
      </w:pPr>
      <w:r>
        <w:separator/>
      </w:r>
    </w:p>
  </w:endnote>
  <w:endnote w:type="continuationSeparator" w:id="0">
    <w:p w:rsidR="008B76DE" w:rsidRDefault="008B76DE" w:rsidP="00DA2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6DE" w:rsidRDefault="008B76DE" w:rsidP="00DA2C38">
      <w:pPr>
        <w:spacing w:after="0" w:line="240" w:lineRule="auto"/>
      </w:pPr>
      <w:r>
        <w:separator/>
      </w:r>
    </w:p>
  </w:footnote>
  <w:footnote w:type="continuationSeparator" w:id="0">
    <w:p w:rsidR="008B76DE" w:rsidRDefault="008B76DE" w:rsidP="00DA2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C38" w:rsidRDefault="00DA2C38">
    <w:pPr>
      <w:pStyle w:val="a6"/>
    </w:pPr>
    <w:r>
      <w:tab/>
      <w:t>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823"/>
    <w:rsid w:val="00312C6B"/>
    <w:rsid w:val="00314946"/>
    <w:rsid w:val="00690823"/>
    <w:rsid w:val="00716B1B"/>
    <w:rsid w:val="0072138A"/>
    <w:rsid w:val="00775186"/>
    <w:rsid w:val="00890301"/>
    <w:rsid w:val="008B76DE"/>
    <w:rsid w:val="00A1628F"/>
    <w:rsid w:val="00BB27A8"/>
    <w:rsid w:val="00CB6F1C"/>
    <w:rsid w:val="00DA2C38"/>
    <w:rsid w:val="00DC7A2B"/>
    <w:rsid w:val="00E430C6"/>
    <w:rsid w:val="00F6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8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0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030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2C38"/>
  </w:style>
  <w:style w:type="paragraph" w:styleId="a8">
    <w:name w:val="footer"/>
    <w:basedOn w:val="a"/>
    <w:link w:val="a9"/>
    <w:uiPriority w:val="99"/>
    <w:semiHidden/>
    <w:unhideWhenUsed/>
    <w:rsid w:val="00DA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2C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TafratovaAI</dc:creator>
  <cp:keywords/>
  <dc:description/>
  <cp:lastModifiedBy>ShON</cp:lastModifiedBy>
  <cp:revision>4</cp:revision>
  <cp:lastPrinted>2014-01-09T12:23:00Z</cp:lastPrinted>
  <dcterms:created xsi:type="dcterms:W3CDTF">2014-01-14T08:35:00Z</dcterms:created>
  <dcterms:modified xsi:type="dcterms:W3CDTF">2014-01-14T08:37:00Z</dcterms:modified>
</cp:coreProperties>
</file>